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F4085" w14:textId="77777777" w:rsidR="00E90DCB" w:rsidRDefault="00E90DCB" w:rsidP="00E90DCB"/>
    <w:p w14:paraId="76682301" w14:textId="77777777" w:rsidR="00E90DCB" w:rsidRDefault="00E90DCB" w:rsidP="00E90DCB"/>
    <w:p w14:paraId="1413E1C4" w14:textId="77777777" w:rsidR="00E90DCB" w:rsidRDefault="00E90DCB" w:rsidP="00E90DCB"/>
    <w:p w14:paraId="59C8CE2E" w14:textId="77777777" w:rsidR="00E90DCB" w:rsidRDefault="00E90DCB" w:rsidP="00E90DCB"/>
    <w:p w14:paraId="079A9A79" w14:textId="77777777" w:rsidR="00E90DCB" w:rsidRDefault="00E90DCB" w:rsidP="00E90DCB"/>
    <w:p w14:paraId="5124CCAD" w14:textId="77777777" w:rsidR="00E90DCB" w:rsidRDefault="00E90DCB" w:rsidP="00E90DCB"/>
    <w:p w14:paraId="0BCCF5F2" w14:textId="77777777" w:rsidR="00E90DCB" w:rsidRDefault="00E90DCB" w:rsidP="00E90DCB"/>
    <w:p w14:paraId="51040A5F" w14:textId="77777777" w:rsidR="00E90DCB" w:rsidRDefault="00E90DCB" w:rsidP="00E90DCB"/>
    <w:p w14:paraId="230EC6F7" w14:textId="77777777" w:rsidR="00E90DCB" w:rsidRDefault="00E90DCB" w:rsidP="00E90DCB"/>
    <w:p w14:paraId="08F3AD27" w14:textId="77777777" w:rsidR="00E90DCB" w:rsidRDefault="00E90DCB" w:rsidP="00E90DCB">
      <w:pPr>
        <w:jc w:val="center"/>
      </w:pPr>
    </w:p>
    <w:p w14:paraId="153AD187" w14:textId="7455EF54" w:rsidR="00680C50" w:rsidRDefault="00E90DCB" w:rsidP="00E90DCB">
      <w:pPr>
        <w:jc w:val="center"/>
      </w:pPr>
      <w:r>
        <w:t>Institutional Affiliation</w:t>
      </w:r>
    </w:p>
    <w:p w14:paraId="36A7A7CE" w14:textId="30F8D424" w:rsidR="00E90DCB" w:rsidRDefault="00E90DCB" w:rsidP="00E90DCB">
      <w:pPr>
        <w:jc w:val="center"/>
      </w:pPr>
      <w:r>
        <w:t>Professor’s Name</w:t>
      </w:r>
    </w:p>
    <w:p w14:paraId="0D3639D9" w14:textId="2BF609D2" w:rsidR="00E90DCB" w:rsidRDefault="00E90DCB" w:rsidP="00E90DCB">
      <w:pPr>
        <w:jc w:val="center"/>
      </w:pPr>
      <w:r>
        <w:t>Student’s Name</w:t>
      </w:r>
    </w:p>
    <w:p w14:paraId="0792F60D" w14:textId="6AC585B7" w:rsidR="00E90DCB" w:rsidRDefault="00E90DCB" w:rsidP="00E90DCB">
      <w:pPr>
        <w:jc w:val="center"/>
      </w:pPr>
      <w:r>
        <w:t>Date</w:t>
      </w:r>
    </w:p>
    <w:p w14:paraId="6092C73A" w14:textId="77777777" w:rsidR="00680C50" w:rsidRDefault="00680C50" w:rsidP="00D21B22">
      <w:pPr>
        <w:spacing w:line="480" w:lineRule="auto"/>
        <w:rPr>
          <w:rFonts w:ascii="Times New Roman" w:hAnsi="Times New Roman" w:cs="Times New Roman"/>
          <w:b/>
          <w:sz w:val="24"/>
          <w:szCs w:val="24"/>
          <w:u w:val="single"/>
        </w:rPr>
      </w:pPr>
    </w:p>
    <w:p w14:paraId="07466639" w14:textId="77777777" w:rsidR="00E90DCB" w:rsidRDefault="00E90DCB" w:rsidP="00D21B22">
      <w:pPr>
        <w:spacing w:line="480" w:lineRule="auto"/>
        <w:rPr>
          <w:rFonts w:ascii="Times New Roman" w:hAnsi="Times New Roman" w:cs="Times New Roman"/>
          <w:b/>
          <w:sz w:val="24"/>
          <w:szCs w:val="24"/>
          <w:u w:val="single"/>
        </w:rPr>
      </w:pPr>
    </w:p>
    <w:p w14:paraId="32CC3CE6" w14:textId="77777777" w:rsidR="00E90DCB" w:rsidRDefault="00E90DCB" w:rsidP="00D21B22">
      <w:pPr>
        <w:spacing w:line="480" w:lineRule="auto"/>
        <w:rPr>
          <w:rFonts w:ascii="Times New Roman" w:hAnsi="Times New Roman" w:cs="Times New Roman"/>
          <w:b/>
          <w:sz w:val="24"/>
          <w:szCs w:val="24"/>
          <w:u w:val="single"/>
        </w:rPr>
      </w:pPr>
    </w:p>
    <w:p w14:paraId="60491320" w14:textId="77777777" w:rsidR="00E90DCB" w:rsidRDefault="00E90DCB" w:rsidP="00D21B22">
      <w:pPr>
        <w:spacing w:line="480" w:lineRule="auto"/>
        <w:rPr>
          <w:rFonts w:ascii="Times New Roman" w:hAnsi="Times New Roman" w:cs="Times New Roman"/>
          <w:b/>
          <w:sz w:val="24"/>
          <w:szCs w:val="24"/>
          <w:u w:val="single"/>
        </w:rPr>
      </w:pPr>
    </w:p>
    <w:p w14:paraId="6E6FAF14" w14:textId="77777777" w:rsidR="00E90DCB" w:rsidRDefault="00E90DCB" w:rsidP="00D21B22">
      <w:pPr>
        <w:spacing w:line="480" w:lineRule="auto"/>
        <w:rPr>
          <w:rFonts w:ascii="Times New Roman" w:hAnsi="Times New Roman" w:cs="Times New Roman"/>
          <w:b/>
          <w:sz w:val="24"/>
          <w:szCs w:val="24"/>
          <w:u w:val="single"/>
        </w:rPr>
      </w:pPr>
    </w:p>
    <w:p w14:paraId="4D9C8727" w14:textId="77777777" w:rsidR="00E90DCB" w:rsidRDefault="00E90DCB" w:rsidP="00D21B22">
      <w:pPr>
        <w:spacing w:line="480" w:lineRule="auto"/>
        <w:rPr>
          <w:rFonts w:ascii="Times New Roman" w:hAnsi="Times New Roman" w:cs="Times New Roman"/>
          <w:b/>
          <w:sz w:val="24"/>
          <w:szCs w:val="24"/>
          <w:u w:val="single"/>
        </w:rPr>
      </w:pPr>
    </w:p>
    <w:p w14:paraId="08F9CACC" w14:textId="77777777" w:rsidR="00E90DCB" w:rsidRDefault="00E90DCB" w:rsidP="00D21B22">
      <w:pPr>
        <w:spacing w:line="480" w:lineRule="auto"/>
        <w:rPr>
          <w:rFonts w:ascii="Times New Roman" w:hAnsi="Times New Roman" w:cs="Times New Roman"/>
          <w:b/>
          <w:sz w:val="24"/>
          <w:szCs w:val="24"/>
          <w:u w:val="single"/>
        </w:rPr>
      </w:pPr>
    </w:p>
    <w:p w14:paraId="71E5AF9A" w14:textId="77777777" w:rsidR="00E90DCB" w:rsidRDefault="00E90DCB" w:rsidP="00D21B22">
      <w:pPr>
        <w:spacing w:line="480" w:lineRule="auto"/>
        <w:rPr>
          <w:rFonts w:ascii="Times New Roman" w:hAnsi="Times New Roman" w:cs="Times New Roman"/>
          <w:b/>
          <w:sz w:val="24"/>
          <w:szCs w:val="24"/>
          <w:u w:val="single"/>
        </w:rPr>
      </w:pPr>
    </w:p>
    <w:p w14:paraId="138E8954" w14:textId="77777777" w:rsidR="00E90DCB" w:rsidRDefault="00E90DCB" w:rsidP="00D21B22">
      <w:pPr>
        <w:spacing w:line="480" w:lineRule="auto"/>
        <w:rPr>
          <w:rFonts w:ascii="Times New Roman" w:hAnsi="Times New Roman" w:cs="Times New Roman"/>
          <w:b/>
          <w:sz w:val="24"/>
          <w:szCs w:val="24"/>
          <w:u w:val="single"/>
        </w:rPr>
      </w:pPr>
      <w:bookmarkStart w:id="0" w:name="_GoBack"/>
      <w:bookmarkEnd w:id="0"/>
    </w:p>
    <w:p w14:paraId="77BD24F9" w14:textId="0C84E005" w:rsidR="00364B63" w:rsidRPr="00D21B22" w:rsidRDefault="00A40971" w:rsidP="00D21B22">
      <w:pPr>
        <w:spacing w:line="480" w:lineRule="auto"/>
        <w:rPr>
          <w:rFonts w:ascii="Times New Roman" w:hAnsi="Times New Roman" w:cs="Times New Roman"/>
          <w:b/>
          <w:sz w:val="24"/>
          <w:szCs w:val="24"/>
          <w:u w:val="single"/>
        </w:rPr>
      </w:pPr>
      <w:r w:rsidRPr="00D21B22">
        <w:rPr>
          <w:rFonts w:ascii="Times New Roman" w:hAnsi="Times New Roman" w:cs="Times New Roman"/>
          <w:b/>
          <w:sz w:val="24"/>
          <w:szCs w:val="24"/>
          <w:u w:val="single"/>
        </w:rPr>
        <w:lastRenderedPageBreak/>
        <w:t>Name:</w:t>
      </w:r>
      <w:r w:rsidRPr="00D21B22">
        <w:rPr>
          <w:rFonts w:ascii="Times New Roman" w:hAnsi="Times New Roman" w:cs="Times New Roman"/>
          <w:b/>
          <w:sz w:val="24"/>
          <w:szCs w:val="24"/>
        </w:rPr>
        <w:tab/>
      </w:r>
      <w:r w:rsidRPr="00D21B22">
        <w:rPr>
          <w:rFonts w:ascii="Times New Roman" w:hAnsi="Times New Roman" w:cs="Times New Roman"/>
          <w:b/>
          <w:sz w:val="24"/>
          <w:szCs w:val="24"/>
        </w:rPr>
        <w:tab/>
      </w:r>
      <w:r w:rsidRPr="00D21B22">
        <w:rPr>
          <w:rFonts w:ascii="Times New Roman" w:hAnsi="Times New Roman" w:cs="Times New Roman"/>
          <w:b/>
          <w:sz w:val="24"/>
          <w:szCs w:val="24"/>
        </w:rPr>
        <w:tab/>
      </w:r>
      <w:r w:rsidRPr="00D21B22">
        <w:rPr>
          <w:rFonts w:ascii="Times New Roman" w:hAnsi="Times New Roman" w:cs="Times New Roman"/>
          <w:b/>
          <w:sz w:val="24"/>
          <w:szCs w:val="24"/>
        </w:rPr>
        <w:tab/>
      </w:r>
      <w:r w:rsidRPr="00D21B22">
        <w:rPr>
          <w:rFonts w:ascii="Times New Roman" w:hAnsi="Times New Roman" w:cs="Times New Roman"/>
          <w:b/>
          <w:sz w:val="24"/>
          <w:szCs w:val="24"/>
        </w:rPr>
        <w:tab/>
      </w:r>
      <w:r w:rsidRPr="00D21B22">
        <w:rPr>
          <w:rFonts w:ascii="Times New Roman" w:hAnsi="Times New Roman" w:cs="Times New Roman"/>
          <w:b/>
          <w:sz w:val="24"/>
          <w:szCs w:val="24"/>
        </w:rPr>
        <w:tab/>
      </w:r>
      <w:r w:rsidRPr="00D21B22">
        <w:rPr>
          <w:rFonts w:ascii="Times New Roman" w:hAnsi="Times New Roman" w:cs="Times New Roman"/>
          <w:b/>
          <w:sz w:val="24"/>
          <w:szCs w:val="24"/>
          <w:u w:val="single"/>
        </w:rPr>
        <w:t>800#:</w:t>
      </w:r>
    </w:p>
    <w:p w14:paraId="2E404E1B" w14:textId="77777777" w:rsidR="00C14CAC"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b/>
          <w:sz w:val="24"/>
          <w:szCs w:val="24"/>
          <w:u w:val="single"/>
        </w:rPr>
        <w:t>Chapter 8</w:t>
      </w:r>
      <w:r w:rsidR="00364B63" w:rsidRPr="00D21B22">
        <w:rPr>
          <w:rFonts w:ascii="Times New Roman" w:hAnsi="Times New Roman" w:cs="Times New Roman"/>
          <w:b/>
          <w:sz w:val="24"/>
          <w:szCs w:val="24"/>
          <w:u w:val="single"/>
        </w:rPr>
        <w:t xml:space="preserve"> For Discussion Questions: </w:t>
      </w:r>
      <w:r w:rsidR="00364B63" w:rsidRPr="00D21B22">
        <w:rPr>
          <w:rFonts w:ascii="Times New Roman" w:hAnsi="Times New Roman" w:cs="Times New Roman"/>
          <w:sz w:val="24"/>
          <w:szCs w:val="24"/>
        </w:rPr>
        <w:t>Answer each, providing the page number in your book that you found the answer is required for each question.</w:t>
      </w:r>
    </w:p>
    <w:p w14:paraId="15DDCE61" w14:textId="77777777" w:rsidR="004E6957"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 xml:space="preserve">Question 1 </w:t>
      </w:r>
    </w:p>
    <w:p w14:paraId="0B4F378A" w14:textId="277F4FEB" w:rsidR="004E6957"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t>Why is it essential for an Administrator to have an understanding and knowledge</w:t>
      </w:r>
      <w:r w:rsidRPr="00D21B22">
        <w:rPr>
          <w:rFonts w:ascii="Times New Roman" w:hAnsi="Times New Roman" w:cs="Times New Roman"/>
          <w:sz w:val="24"/>
          <w:szCs w:val="24"/>
        </w:rPr>
        <w:t xml:space="preserve"> of chronic conditions?</w:t>
      </w:r>
    </w:p>
    <w:p w14:paraId="5A29C495" w14:textId="1A253D7C" w:rsidR="004E6957" w:rsidRPr="00D21B22" w:rsidRDefault="00A40971" w:rsidP="00D21B22">
      <w:pPr>
        <w:spacing w:before="240"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An administrator needs to have an understanding of chronic conditions because they relate to people's way of living, especially economic means of life. Chronic conditions make an individual suffer for a long time with a hazardous di</w:t>
      </w:r>
      <w:r w:rsidRPr="00D21B22">
        <w:rPr>
          <w:rFonts w:ascii="Times New Roman" w:hAnsi="Times New Roman" w:cs="Times New Roman"/>
          <w:sz w:val="24"/>
          <w:szCs w:val="24"/>
        </w:rPr>
        <w:t>sease that requires immediate attention. Constant terms reduce daily economic activities done by individuals, which reduced individuals' earnings; they need periodic checking, which makes an individual spend alot on medical than any other issue, with the d</w:t>
      </w:r>
      <w:r w:rsidRPr="00D21B22">
        <w:rPr>
          <w:rFonts w:ascii="Times New Roman" w:hAnsi="Times New Roman" w:cs="Times New Roman"/>
          <w:sz w:val="24"/>
          <w:szCs w:val="24"/>
        </w:rPr>
        <w:t>isease lasting longer, worsening the finan</w:t>
      </w:r>
      <w:r w:rsidR="008D6191" w:rsidRPr="00D21B22">
        <w:rPr>
          <w:rFonts w:ascii="Times New Roman" w:hAnsi="Times New Roman" w:cs="Times New Roman"/>
          <w:sz w:val="24"/>
          <w:szCs w:val="24"/>
        </w:rPr>
        <w:t>cial situation of the patient. (chapter 8-chronic and disabling conditions and long term care, pg 151).</w:t>
      </w:r>
    </w:p>
    <w:p w14:paraId="5825064F" w14:textId="77777777" w:rsidR="002862FD" w:rsidRDefault="00A40971" w:rsidP="002862FD">
      <w:pPr>
        <w:spacing w:before="240"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 xml:space="preserve">Also, the administration should understand that individuals with chronic conditions require special attention </w:t>
      </w:r>
      <w:r w:rsidRPr="00D21B22">
        <w:rPr>
          <w:rFonts w:ascii="Times New Roman" w:hAnsi="Times New Roman" w:cs="Times New Roman"/>
          <w:sz w:val="24"/>
          <w:szCs w:val="24"/>
        </w:rPr>
        <w:t xml:space="preserve">and care., therefore there should be proper organizations and arrangements on patients' medications, doctor's attention to patients should be monitored, and adequate training offered to maintain patients' good health. Appropriate programs should be put in </w:t>
      </w:r>
      <w:r w:rsidRPr="00D21B22">
        <w:rPr>
          <w:rFonts w:ascii="Times New Roman" w:hAnsi="Times New Roman" w:cs="Times New Roman"/>
          <w:sz w:val="24"/>
          <w:szCs w:val="24"/>
        </w:rPr>
        <w:t>place to help the patient's chapter 8-chronic and disabling conditions and long term care, pg 157).</w:t>
      </w:r>
    </w:p>
    <w:p w14:paraId="76EE8984" w14:textId="77777777" w:rsidR="00680C50" w:rsidRDefault="00680C50" w:rsidP="00680C50">
      <w:pPr>
        <w:spacing w:before="240" w:line="480" w:lineRule="auto"/>
        <w:rPr>
          <w:rFonts w:ascii="Times New Roman" w:hAnsi="Times New Roman" w:cs="Times New Roman"/>
          <w:sz w:val="24"/>
          <w:szCs w:val="24"/>
        </w:rPr>
      </w:pPr>
    </w:p>
    <w:p w14:paraId="2761CECF" w14:textId="05F0836C" w:rsidR="00252135" w:rsidRPr="002862FD" w:rsidRDefault="00A40971" w:rsidP="00680C50">
      <w:pPr>
        <w:spacing w:before="240" w:line="480" w:lineRule="auto"/>
        <w:rPr>
          <w:rFonts w:ascii="Times New Roman" w:hAnsi="Times New Roman" w:cs="Times New Roman"/>
          <w:sz w:val="24"/>
          <w:szCs w:val="24"/>
        </w:rPr>
      </w:pPr>
      <w:r w:rsidRPr="002862FD">
        <w:rPr>
          <w:rFonts w:ascii="Times New Roman" w:hAnsi="Times New Roman" w:cs="Times New Roman"/>
          <w:b/>
          <w:sz w:val="24"/>
          <w:szCs w:val="24"/>
        </w:rPr>
        <w:t>Question 2</w:t>
      </w:r>
    </w:p>
    <w:p w14:paraId="6F069937" w14:textId="15714A45" w:rsidR="00D27D22"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lastRenderedPageBreak/>
        <w:t>Identify and summarize</w:t>
      </w:r>
      <w:r w:rsidR="002E2940" w:rsidRPr="00D21B22">
        <w:rPr>
          <w:rFonts w:ascii="Times New Roman" w:hAnsi="Times New Roman" w:cs="Times New Roman"/>
          <w:sz w:val="24"/>
          <w:szCs w:val="24"/>
        </w:rPr>
        <w:t xml:space="preserve"> </w:t>
      </w:r>
      <w:r w:rsidRPr="00D21B22">
        <w:rPr>
          <w:rFonts w:ascii="Times New Roman" w:hAnsi="Times New Roman" w:cs="Times New Roman"/>
          <w:sz w:val="24"/>
          <w:szCs w:val="24"/>
        </w:rPr>
        <w:t>eight (8) chronic health conditions that are common</w:t>
      </w:r>
      <w:r w:rsidR="002E2940" w:rsidRPr="00D21B22">
        <w:rPr>
          <w:rFonts w:ascii="Times New Roman" w:hAnsi="Times New Roman" w:cs="Times New Roman"/>
          <w:sz w:val="24"/>
          <w:szCs w:val="24"/>
        </w:rPr>
        <w:t xml:space="preserve"> in long-term care.</w:t>
      </w:r>
    </w:p>
    <w:p w14:paraId="363AE9A9" w14:textId="6C01CA42" w:rsidR="00F07B00"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Bladder conditions</w:t>
      </w:r>
    </w:p>
    <w:p w14:paraId="57F82094" w14:textId="1D8A7092" w:rsidR="004F098E"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 involves infection that af</w:t>
      </w:r>
      <w:r w:rsidRPr="00D21B22">
        <w:rPr>
          <w:rFonts w:ascii="Times New Roman" w:hAnsi="Times New Roman" w:cs="Times New Roman"/>
          <w:sz w:val="24"/>
          <w:szCs w:val="24"/>
        </w:rPr>
        <w:t>fects bladder resulting in different conditions such as loss of bladder control that lead to patient passing urine without being able to have a bladder break or aware of incoming urine. This mostly occurs among aging people and results to stress among peop</w:t>
      </w:r>
      <w:r w:rsidRPr="00D21B22">
        <w:rPr>
          <w:rFonts w:ascii="Times New Roman" w:hAnsi="Times New Roman" w:cs="Times New Roman"/>
          <w:sz w:val="24"/>
          <w:szCs w:val="24"/>
        </w:rPr>
        <w:t>le who are not mindful or very informed about the situation</w:t>
      </w:r>
      <w:r w:rsidR="00484563" w:rsidRPr="00D21B22">
        <w:rPr>
          <w:rFonts w:ascii="Times New Roman" w:hAnsi="Times New Roman" w:cs="Times New Roman"/>
          <w:sz w:val="24"/>
          <w:szCs w:val="24"/>
        </w:rPr>
        <w:t xml:space="preserve"> </w:t>
      </w:r>
      <w:r w:rsidRPr="00D21B22">
        <w:rPr>
          <w:rFonts w:ascii="Times New Roman" w:hAnsi="Times New Roman" w:cs="Times New Roman"/>
          <w:sz w:val="24"/>
          <w:szCs w:val="24"/>
        </w:rPr>
        <w:t>(chapter 8-chronic and disabling conditions and long term care, pg 153).</w:t>
      </w:r>
    </w:p>
    <w:p w14:paraId="7F81ECCC" w14:textId="30468824" w:rsidR="00484563"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Cancer</w:t>
      </w:r>
    </w:p>
    <w:p w14:paraId="2AE1032A" w14:textId="4CDE99DA" w:rsidR="00484563"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 is a condition in which a patient experiences growth of many cells in the body exceeding normal state resulting</w:t>
      </w:r>
      <w:r w:rsidRPr="00D21B22">
        <w:rPr>
          <w:rFonts w:ascii="Times New Roman" w:hAnsi="Times New Roman" w:cs="Times New Roman"/>
          <w:sz w:val="24"/>
          <w:szCs w:val="24"/>
        </w:rPr>
        <w:t xml:space="preserve"> in the formation of a tumor. The cells concentrate in one place affecting many organs in the body. This results in the patient requiring checkups after a certain period (chapter 8-chronic and disabling conditions and long term care, pg 153).</w:t>
      </w:r>
    </w:p>
    <w:p w14:paraId="12C1201B" w14:textId="3F07352D" w:rsidR="00484563"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Diabetes</w:t>
      </w:r>
    </w:p>
    <w:p w14:paraId="1033E42D" w14:textId="05D53C44" w:rsidR="00484563"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w:t>
      </w:r>
      <w:r w:rsidRPr="00D21B22">
        <w:rPr>
          <w:rFonts w:ascii="Times New Roman" w:hAnsi="Times New Roman" w:cs="Times New Roman"/>
          <w:sz w:val="24"/>
          <w:szCs w:val="24"/>
        </w:rPr>
        <w:t xml:space="preserve"> is the condition in which the body produces more sugar than a reasonable condition due to reduced or no production of insulin by the body</w:t>
      </w:r>
      <w:r w:rsidR="008A1E8B" w:rsidRPr="00D21B22">
        <w:rPr>
          <w:rFonts w:ascii="Times New Roman" w:hAnsi="Times New Roman" w:cs="Times New Roman"/>
          <w:sz w:val="24"/>
          <w:szCs w:val="24"/>
        </w:rPr>
        <w:t>, this condition results to more series of problems if little attention is taken on the patient, for example, it can result to loss of site (chapter 8- dimensions of long term care management, pg160).</w:t>
      </w:r>
    </w:p>
    <w:p w14:paraId="44A2F440" w14:textId="77777777" w:rsidR="008A1E8B" w:rsidRPr="00D21B22" w:rsidRDefault="008A1E8B" w:rsidP="00D21B22">
      <w:pPr>
        <w:spacing w:line="480" w:lineRule="auto"/>
        <w:rPr>
          <w:rFonts w:ascii="Times New Roman" w:hAnsi="Times New Roman" w:cs="Times New Roman"/>
          <w:sz w:val="24"/>
          <w:szCs w:val="24"/>
        </w:rPr>
      </w:pPr>
    </w:p>
    <w:p w14:paraId="3580019C" w14:textId="77777777" w:rsidR="002862FD" w:rsidRDefault="002862FD" w:rsidP="00D21B22">
      <w:pPr>
        <w:spacing w:line="480" w:lineRule="auto"/>
        <w:rPr>
          <w:rFonts w:ascii="Times New Roman" w:hAnsi="Times New Roman" w:cs="Times New Roman"/>
          <w:sz w:val="24"/>
          <w:szCs w:val="24"/>
        </w:rPr>
      </w:pPr>
    </w:p>
    <w:p w14:paraId="15187CD2" w14:textId="77777777" w:rsidR="002862FD" w:rsidRDefault="002862FD" w:rsidP="00D21B22">
      <w:pPr>
        <w:spacing w:line="480" w:lineRule="auto"/>
        <w:rPr>
          <w:rFonts w:ascii="Times New Roman" w:hAnsi="Times New Roman" w:cs="Times New Roman"/>
          <w:sz w:val="24"/>
          <w:szCs w:val="24"/>
        </w:rPr>
      </w:pPr>
    </w:p>
    <w:p w14:paraId="6075A9A9" w14:textId="0ACA7C8A" w:rsidR="008A1E8B"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Musculoskeletal conditions</w:t>
      </w:r>
    </w:p>
    <w:p w14:paraId="1B7A02BC" w14:textId="77777777" w:rsidR="008A1E8B"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lastRenderedPageBreak/>
        <w:t xml:space="preserve">This is the condition that affects the different muscles of the body. This can result from the exhaustion of body joints; it also affects the </w:t>
      </w:r>
      <w:r w:rsidRPr="00D21B22">
        <w:rPr>
          <w:rFonts w:ascii="Times New Roman" w:hAnsi="Times New Roman" w:cs="Times New Roman"/>
          <w:sz w:val="24"/>
          <w:szCs w:val="24"/>
        </w:rPr>
        <w:t>spinal cord reducing an individual's engagement in daily activities (chapter 8- dimensions of long term care management, pg160).</w:t>
      </w:r>
    </w:p>
    <w:p w14:paraId="06D350DB" w14:textId="27EA45CD" w:rsidR="008A1E8B"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Respiratory conditions</w:t>
      </w:r>
    </w:p>
    <w:p w14:paraId="2914C8B8" w14:textId="7E5CBAD2" w:rsidR="008A1E8B"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 is a condition that affects the respiratory organs of an individual resulting in different problems</w:t>
      </w:r>
      <w:r w:rsidRPr="00D21B22">
        <w:rPr>
          <w:rFonts w:ascii="Times New Roman" w:hAnsi="Times New Roman" w:cs="Times New Roman"/>
          <w:sz w:val="24"/>
          <w:szCs w:val="24"/>
        </w:rPr>
        <w:t xml:space="preserve"> such as difficulty in breathing, leading to asthma. This condition is very chronic, and its persistence can result in the instant death of the patient (chapter 8- dimensions of long term care management, pg160).</w:t>
      </w:r>
    </w:p>
    <w:p w14:paraId="4677FB95" w14:textId="2B165C14" w:rsidR="00201568"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Viral conditions: HIV/AIDS</w:t>
      </w:r>
    </w:p>
    <w:p w14:paraId="13D72B7B" w14:textId="5168EE6B" w:rsidR="00201568"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 is a chroni</w:t>
      </w:r>
      <w:r w:rsidRPr="00D21B22">
        <w:rPr>
          <w:rFonts w:ascii="Times New Roman" w:hAnsi="Times New Roman" w:cs="Times New Roman"/>
          <w:sz w:val="24"/>
          <w:szCs w:val="24"/>
        </w:rPr>
        <w:t xml:space="preserve">c condition that results in the weakening of bodies immune system leading to the body being prone to different diseases. This viral condition is hazardous and needs immediate attention, and the patient has to use a monitored diet (chapter 8- dimensions of </w:t>
      </w:r>
      <w:r w:rsidRPr="00D21B22">
        <w:rPr>
          <w:rFonts w:ascii="Times New Roman" w:hAnsi="Times New Roman" w:cs="Times New Roman"/>
          <w:sz w:val="24"/>
          <w:szCs w:val="24"/>
        </w:rPr>
        <w:t>long term care management, pg162).</w:t>
      </w:r>
    </w:p>
    <w:p w14:paraId="418F50FE" w14:textId="5477C3DF" w:rsidR="00201568"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Behavioral health conditions</w:t>
      </w:r>
    </w:p>
    <w:p w14:paraId="72E573E1" w14:textId="7C806DD3" w:rsidR="00201568"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This condition affects aging people and results in different conditions such as panic and anxiety and therefore requires long term monitoring of the patient to stabilize the situation (chapter</w:t>
      </w:r>
      <w:r w:rsidRPr="00D21B22">
        <w:rPr>
          <w:rFonts w:ascii="Times New Roman" w:hAnsi="Times New Roman" w:cs="Times New Roman"/>
          <w:sz w:val="24"/>
          <w:szCs w:val="24"/>
        </w:rPr>
        <w:t xml:space="preserve"> 8- dimensions of long term care management, pg162).</w:t>
      </w:r>
    </w:p>
    <w:p w14:paraId="3428C02A" w14:textId="77777777" w:rsidR="002862FD" w:rsidRDefault="002862FD" w:rsidP="00D21B22">
      <w:pPr>
        <w:spacing w:line="480" w:lineRule="auto"/>
        <w:rPr>
          <w:rFonts w:ascii="Times New Roman" w:hAnsi="Times New Roman" w:cs="Times New Roman"/>
          <w:sz w:val="24"/>
          <w:szCs w:val="24"/>
        </w:rPr>
      </w:pPr>
    </w:p>
    <w:p w14:paraId="106A56F7" w14:textId="77777777" w:rsidR="002862FD" w:rsidRDefault="002862FD" w:rsidP="00D21B22">
      <w:pPr>
        <w:spacing w:line="480" w:lineRule="auto"/>
        <w:rPr>
          <w:rFonts w:ascii="Times New Roman" w:hAnsi="Times New Roman" w:cs="Times New Roman"/>
          <w:sz w:val="24"/>
          <w:szCs w:val="24"/>
        </w:rPr>
      </w:pPr>
    </w:p>
    <w:p w14:paraId="6FC4DBD5" w14:textId="77777777" w:rsidR="002862FD" w:rsidRDefault="002862FD" w:rsidP="00D21B22">
      <w:pPr>
        <w:spacing w:line="480" w:lineRule="auto"/>
        <w:rPr>
          <w:rFonts w:ascii="Times New Roman" w:hAnsi="Times New Roman" w:cs="Times New Roman"/>
          <w:sz w:val="24"/>
          <w:szCs w:val="24"/>
        </w:rPr>
      </w:pPr>
    </w:p>
    <w:p w14:paraId="660233BB" w14:textId="5A970C6F" w:rsidR="00480D93" w:rsidRPr="002862FD" w:rsidRDefault="00A40971" w:rsidP="002862FD">
      <w:pPr>
        <w:spacing w:line="480" w:lineRule="auto"/>
        <w:jc w:val="center"/>
        <w:rPr>
          <w:rFonts w:ascii="Times New Roman" w:hAnsi="Times New Roman" w:cs="Times New Roman"/>
          <w:b/>
          <w:sz w:val="24"/>
          <w:szCs w:val="24"/>
        </w:rPr>
      </w:pPr>
      <w:r w:rsidRPr="002862FD">
        <w:rPr>
          <w:rFonts w:ascii="Times New Roman" w:hAnsi="Times New Roman" w:cs="Times New Roman"/>
          <w:b/>
          <w:sz w:val="24"/>
          <w:szCs w:val="24"/>
        </w:rPr>
        <w:t>Substance abuse</w:t>
      </w:r>
    </w:p>
    <w:p w14:paraId="6A96991C" w14:textId="01CB0297" w:rsidR="00480D93"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lastRenderedPageBreak/>
        <w:t>This is a chronic condition in which an individual becomes addicted to drugs such as alcohol. This is a long term condition in which a patient goes through rehabilitation with close lo</w:t>
      </w:r>
      <w:r w:rsidRPr="00D21B22">
        <w:rPr>
          <w:rFonts w:ascii="Times New Roman" w:hAnsi="Times New Roman" w:cs="Times New Roman"/>
          <w:sz w:val="24"/>
          <w:szCs w:val="24"/>
        </w:rPr>
        <w:t>ng term monitoring (chapter 8-chronic and disabling diseases and long term care, pg 163).</w:t>
      </w:r>
    </w:p>
    <w:p w14:paraId="540CC178" w14:textId="236131F7" w:rsidR="00480D93"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Question 3</w:t>
      </w:r>
    </w:p>
    <w:p w14:paraId="6B30C1CC" w14:textId="1CAD4309" w:rsidR="002E2940"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t>How do chronic conditions relate to hospital readmissions?</w:t>
      </w:r>
    </w:p>
    <w:p w14:paraId="3DF18491" w14:textId="7CBAD75D" w:rsidR="00480D93"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Chronic conditions worsen when the individual goes out of the hospital and without proper monito</w:t>
      </w:r>
      <w:r w:rsidRPr="00D21B22">
        <w:rPr>
          <w:rFonts w:ascii="Times New Roman" w:hAnsi="Times New Roman" w:cs="Times New Roman"/>
          <w:sz w:val="24"/>
          <w:szCs w:val="24"/>
        </w:rPr>
        <w:t>ring resulting in worsening conditions resulting in readmission to the hospital (chapter 8-chronic and disabling diseases and long term care, pg 165).</w:t>
      </w:r>
    </w:p>
    <w:p w14:paraId="26E4F868" w14:textId="42EC7D18" w:rsidR="00263041"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Question 4</w:t>
      </w:r>
    </w:p>
    <w:p w14:paraId="4887A1D3" w14:textId="1A13EB7B" w:rsidR="00D27D22"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t xml:space="preserve">Describe how chronic and disabling conditions, nutrition and diet, insomnia, and frailty are </w:t>
      </w:r>
      <w:r w:rsidRPr="00D21B22">
        <w:rPr>
          <w:rFonts w:ascii="Times New Roman" w:hAnsi="Times New Roman" w:cs="Times New Roman"/>
          <w:sz w:val="24"/>
          <w:szCs w:val="24"/>
        </w:rPr>
        <w:t>all related and why these have management implications.</w:t>
      </w:r>
    </w:p>
    <w:p w14:paraId="096C0A96" w14:textId="55497CA5" w:rsidR="00CB3581"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Some chronic conditions may result to weak joints which result in one becoming disabled and unable to have healthy bones again, poor nutrition results to a poor diet while good nutrition results to pr</w:t>
      </w:r>
      <w:r w:rsidRPr="00D21B22">
        <w:rPr>
          <w:rFonts w:ascii="Times New Roman" w:hAnsi="Times New Roman" w:cs="Times New Roman"/>
          <w:sz w:val="24"/>
          <w:szCs w:val="24"/>
        </w:rPr>
        <w:t>oper diet (chapter 8- dimensions of long term care management, pg162), insomnia results to individuals reduced engagement resulting to a reduced income of an individual making the patient highly dependant in the society (chapter 8-chronic and disabling con</w:t>
      </w:r>
      <w:r w:rsidRPr="00D21B22">
        <w:rPr>
          <w:rFonts w:ascii="Times New Roman" w:hAnsi="Times New Roman" w:cs="Times New Roman"/>
          <w:sz w:val="24"/>
          <w:szCs w:val="24"/>
        </w:rPr>
        <w:t>ditions and long term care, pg 151).</w:t>
      </w:r>
    </w:p>
    <w:p w14:paraId="3374132A" w14:textId="77777777" w:rsidR="00881E4E" w:rsidRPr="00D21B22" w:rsidRDefault="00881E4E" w:rsidP="00D21B22">
      <w:pPr>
        <w:spacing w:line="480" w:lineRule="auto"/>
        <w:rPr>
          <w:rFonts w:ascii="Times New Roman" w:hAnsi="Times New Roman" w:cs="Times New Roman"/>
          <w:sz w:val="24"/>
          <w:szCs w:val="24"/>
        </w:rPr>
      </w:pPr>
    </w:p>
    <w:p w14:paraId="1FC98C92" w14:textId="77777777" w:rsidR="002862FD" w:rsidRDefault="002862FD" w:rsidP="00D21B22">
      <w:pPr>
        <w:spacing w:line="480" w:lineRule="auto"/>
        <w:rPr>
          <w:rFonts w:ascii="Times New Roman" w:hAnsi="Times New Roman" w:cs="Times New Roman"/>
          <w:sz w:val="24"/>
          <w:szCs w:val="24"/>
        </w:rPr>
      </w:pPr>
    </w:p>
    <w:p w14:paraId="505431D4" w14:textId="77777777" w:rsidR="002862FD" w:rsidRDefault="002862FD" w:rsidP="00D21B22">
      <w:pPr>
        <w:spacing w:line="480" w:lineRule="auto"/>
        <w:rPr>
          <w:rFonts w:ascii="Times New Roman" w:hAnsi="Times New Roman" w:cs="Times New Roman"/>
          <w:sz w:val="24"/>
          <w:szCs w:val="24"/>
        </w:rPr>
      </w:pPr>
    </w:p>
    <w:p w14:paraId="7F3FA027" w14:textId="12227E4E" w:rsidR="00881E4E"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Question 5</w:t>
      </w:r>
    </w:p>
    <w:p w14:paraId="1657F917" w14:textId="3D09789B" w:rsidR="00D27D22"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lastRenderedPageBreak/>
        <w:t>What is the connection between behavioral health diagnoses and substance abuse?</w:t>
      </w:r>
    </w:p>
    <w:p w14:paraId="03198086" w14:textId="4FF79AAC" w:rsidR="00881E4E"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Abuse of substances such as alcohol results in problems in mental health, especially among aging people; they can be reluctan</w:t>
      </w:r>
      <w:r w:rsidRPr="00D21B22">
        <w:rPr>
          <w:rFonts w:ascii="Times New Roman" w:hAnsi="Times New Roman" w:cs="Times New Roman"/>
          <w:sz w:val="24"/>
          <w:szCs w:val="24"/>
        </w:rPr>
        <w:t>t to go to rehabilitation centers resulting in the issue is chronic and can lead to death (chapter 8-chronic and disabling conditions and long term care, pg 163).</w:t>
      </w:r>
    </w:p>
    <w:p w14:paraId="68F5A341" w14:textId="6466337C" w:rsidR="00881E4E"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Question 6</w:t>
      </w:r>
    </w:p>
    <w:p w14:paraId="47FBAE3D" w14:textId="313E8976" w:rsidR="00D27D22"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t>Why are older adults less aware of HIV risk factors than younger adults?</w:t>
      </w:r>
    </w:p>
    <w:p w14:paraId="7B8C1F32" w14:textId="7EFFDD79" w:rsidR="00672520"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 xml:space="preserve">Older </w:t>
      </w:r>
      <w:r w:rsidRPr="00D21B22">
        <w:rPr>
          <w:rFonts w:ascii="Times New Roman" w:hAnsi="Times New Roman" w:cs="Times New Roman"/>
          <w:sz w:val="24"/>
          <w:szCs w:val="24"/>
        </w:rPr>
        <w:t>people are less aware of HIV factors than young people because they confuse HIV conditions with aging factors; also, older people may decide not to remarry after the death of a spouse or divorce while young adults are still sexually active and may engage i</w:t>
      </w:r>
      <w:r w:rsidRPr="00D21B22">
        <w:rPr>
          <w:rFonts w:ascii="Times New Roman" w:hAnsi="Times New Roman" w:cs="Times New Roman"/>
          <w:sz w:val="24"/>
          <w:szCs w:val="24"/>
        </w:rPr>
        <w:t>n different relationships (chapter 8- dimensions of long term care management, pg162).</w:t>
      </w:r>
    </w:p>
    <w:p w14:paraId="38E0611F" w14:textId="31AD336F" w:rsidR="00672520" w:rsidRPr="002862FD" w:rsidRDefault="00A40971" w:rsidP="00D21B22">
      <w:pPr>
        <w:spacing w:line="480" w:lineRule="auto"/>
        <w:rPr>
          <w:rFonts w:ascii="Times New Roman" w:hAnsi="Times New Roman" w:cs="Times New Roman"/>
          <w:b/>
          <w:sz w:val="24"/>
          <w:szCs w:val="24"/>
        </w:rPr>
      </w:pPr>
      <w:r w:rsidRPr="002862FD">
        <w:rPr>
          <w:rFonts w:ascii="Times New Roman" w:hAnsi="Times New Roman" w:cs="Times New Roman"/>
          <w:b/>
          <w:sz w:val="24"/>
          <w:szCs w:val="24"/>
        </w:rPr>
        <w:t>Question 7</w:t>
      </w:r>
    </w:p>
    <w:p w14:paraId="5AD880CB" w14:textId="62CACE42" w:rsidR="00D27D22" w:rsidRPr="00D21B22" w:rsidRDefault="00A40971" w:rsidP="00D21B22">
      <w:pPr>
        <w:spacing w:line="480" w:lineRule="auto"/>
        <w:rPr>
          <w:rFonts w:ascii="Times New Roman" w:hAnsi="Times New Roman" w:cs="Times New Roman"/>
          <w:sz w:val="24"/>
          <w:szCs w:val="24"/>
        </w:rPr>
      </w:pPr>
      <w:r w:rsidRPr="00D21B22">
        <w:rPr>
          <w:rFonts w:ascii="Times New Roman" w:hAnsi="Times New Roman" w:cs="Times New Roman"/>
          <w:sz w:val="24"/>
          <w:szCs w:val="24"/>
        </w:rPr>
        <w:t>Define terms chronic health condition, dementia, wandering, sundowning, diabetes, COPD, behavioral health and autism spectrum disorder (ASD)</w:t>
      </w:r>
    </w:p>
    <w:p w14:paraId="1957B84F" w14:textId="5BA7BDE5" w:rsidR="00672520" w:rsidRPr="00D21B22" w:rsidRDefault="00A40971" w:rsidP="00D21B22">
      <w:pPr>
        <w:spacing w:line="480" w:lineRule="auto"/>
        <w:ind w:firstLine="720"/>
        <w:rPr>
          <w:rFonts w:ascii="Times New Roman" w:hAnsi="Times New Roman" w:cs="Times New Roman"/>
          <w:sz w:val="24"/>
          <w:szCs w:val="24"/>
        </w:rPr>
      </w:pPr>
      <w:r w:rsidRPr="00D21B22">
        <w:rPr>
          <w:rFonts w:ascii="Times New Roman" w:hAnsi="Times New Roman" w:cs="Times New Roman"/>
          <w:sz w:val="24"/>
          <w:szCs w:val="24"/>
        </w:rPr>
        <w:t>Chronic health co</w:t>
      </w:r>
      <w:r w:rsidRPr="00D21B22">
        <w:rPr>
          <w:rFonts w:ascii="Times New Roman" w:hAnsi="Times New Roman" w:cs="Times New Roman"/>
          <w:sz w:val="24"/>
          <w:szCs w:val="24"/>
        </w:rPr>
        <w:t>ndition is a persistent health issue that requires immediate attention and monitoring, its a long term disease.</w:t>
      </w:r>
      <w:r w:rsidR="00876983" w:rsidRPr="00D21B22">
        <w:rPr>
          <w:rFonts w:ascii="Times New Roman" w:hAnsi="Times New Roman" w:cs="Times New Roman"/>
          <w:sz w:val="24"/>
          <w:szCs w:val="24"/>
        </w:rPr>
        <w:t xml:space="preserve"> Diabetes is the condition in which the body produces more sugars resulting in reduced or no production of insulin in the body to balance sugars production</w:t>
      </w:r>
      <w:r w:rsidR="00B2131C" w:rsidRPr="00D21B22">
        <w:rPr>
          <w:rFonts w:ascii="Times New Roman" w:hAnsi="Times New Roman" w:cs="Times New Roman"/>
          <w:sz w:val="24"/>
          <w:szCs w:val="24"/>
        </w:rPr>
        <w:t>(chapter 8- dimensions of long term care management, pg162)</w:t>
      </w:r>
      <w:r w:rsidR="00876983" w:rsidRPr="00D21B22">
        <w:rPr>
          <w:rFonts w:ascii="Times New Roman" w:hAnsi="Times New Roman" w:cs="Times New Roman"/>
          <w:sz w:val="24"/>
          <w:szCs w:val="24"/>
        </w:rPr>
        <w:t xml:space="preserve">. Behavioral health is a  mental condition in which the patient expresses different behaviors such as panic and anxiety, and this occurs mostly among aging people. Autism spectrum disorder is a disorder that makes </w:t>
      </w:r>
      <w:r w:rsidR="00876983" w:rsidRPr="00D21B22">
        <w:rPr>
          <w:rFonts w:ascii="Times New Roman" w:hAnsi="Times New Roman" w:cs="Times New Roman"/>
          <w:sz w:val="24"/>
          <w:szCs w:val="24"/>
        </w:rPr>
        <w:lastRenderedPageBreak/>
        <w:t>an individual have a problem in speech</w:t>
      </w:r>
      <w:r w:rsidR="006C7B1B" w:rsidRPr="00D21B22">
        <w:rPr>
          <w:rFonts w:ascii="Times New Roman" w:hAnsi="Times New Roman" w:cs="Times New Roman"/>
          <w:sz w:val="24"/>
          <w:szCs w:val="24"/>
        </w:rPr>
        <w:t>, social interaction, and ability to do different jobs correctly</w:t>
      </w:r>
      <w:r w:rsidR="00B2131C" w:rsidRPr="00D21B22">
        <w:rPr>
          <w:rFonts w:ascii="Times New Roman" w:hAnsi="Times New Roman" w:cs="Times New Roman"/>
          <w:sz w:val="24"/>
          <w:szCs w:val="24"/>
        </w:rPr>
        <w:t xml:space="preserve"> (chapter 8- dimensions of long term care management, pg163). </w:t>
      </w:r>
    </w:p>
    <w:p w14:paraId="3ED1CE47" w14:textId="72EE8214" w:rsidR="00D27D22" w:rsidRPr="00D21B22" w:rsidRDefault="00D27D22" w:rsidP="00D21B22">
      <w:pPr>
        <w:pStyle w:val="ListParagraph"/>
        <w:spacing w:line="480" w:lineRule="auto"/>
        <w:rPr>
          <w:rFonts w:ascii="Times New Roman" w:hAnsi="Times New Roman" w:cs="Times New Roman"/>
          <w:sz w:val="24"/>
          <w:szCs w:val="24"/>
        </w:rPr>
      </w:pPr>
    </w:p>
    <w:p w14:paraId="294BAB5B" w14:textId="727728E2" w:rsidR="000468E2" w:rsidRPr="00D63295" w:rsidRDefault="00A40971" w:rsidP="00D21B22">
      <w:pPr>
        <w:spacing w:line="480" w:lineRule="auto"/>
        <w:ind w:left="360"/>
        <w:rPr>
          <w:rFonts w:ascii="Times New Roman" w:hAnsi="Times New Roman" w:cs="Times New Roman"/>
          <w:sz w:val="24"/>
          <w:szCs w:val="24"/>
        </w:rPr>
      </w:pPr>
      <w:r>
        <w:rPr>
          <w:rFonts w:ascii="Times New Roman" w:hAnsi="Times New Roman" w:cs="Times New Roman"/>
          <w:b/>
          <w:sz w:val="24"/>
          <w:szCs w:val="24"/>
          <w:u w:val="single"/>
        </w:rPr>
        <w:t xml:space="preserve"> </w:t>
      </w:r>
    </w:p>
    <w:p w14:paraId="56F9996D" w14:textId="77777777" w:rsidR="000468E2" w:rsidRPr="00D21B22" w:rsidRDefault="000468E2" w:rsidP="00D21B22">
      <w:pPr>
        <w:pStyle w:val="ListParagraph"/>
        <w:spacing w:line="480" w:lineRule="auto"/>
        <w:rPr>
          <w:rFonts w:ascii="Times New Roman" w:hAnsi="Times New Roman" w:cs="Times New Roman"/>
          <w:sz w:val="24"/>
          <w:szCs w:val="24"/>
        </w:rPr>
      </w:pPr>
    </w:p>
    <w:p w14:paraId="407FBC7F" w14:textId="77777777" w:rsidR="000468E2" w:rsidRPr="00D21B22" w:rsidRDefault="000468E2" w:rsidP="00D21B22">
      <w:pPr>
        <w:pStyle w:val="ListParagraph"/>
        <w:spacing w:line="480" w:lineRule="auto"/>
        <w:rPr>
          <w:rFonts w:ascii="Times New Roman" w:hAnsi="Times New Roman" w:cs="Times New Roman"/>
          <w:sz w:val="24"/>
          <w:szCs w:val="24"/>
        </w:rPr>
      </w:pPr>
    </w:p>
    <w:p w14:paraId="4301246A" w14:textId="77777777" w:rsidR="000468E2" w:rsidRPr="00D21B22" w:rsidRDefault="000468E2" w:rsidP="00D21B22">
      <w:pPr>
        <w:pStyle w:val="ListParagraph"/>
        <w:spacing w:line="480" w:lineRule="auto"/>
        <w:rPr>
          <w:rFonts w:ascii="Times New Roman" w:hAnsi="Times New Roman" w:cs="Times New Roman"/>
          <w:sz w:val="24"/>
          <w:szCs w:val="24"/>
        </w:rPr>
      </w:pPr>
    </w:p>
    <w:sectPr w:rsidR="000468E2" w:rsidRPr="00D21B22" w:rsidSect="00E90D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C2AE5B" w14:textId="77777777" w:rsidR="00A40971" w:rsidRDefault="00A40971" w:rsidP="00E90DCB">
      <w:pPr>
        <w:spacing w:after="0" w:line="240" w:lineRule="auto"/>
      </w:pPr>
      <w:r>
        <w:separator/>
      </w:r>
    </w:p>
  </w:endnote>
  <w:endnote w:type="continuationSeparator" w:id="0">
    <w:p w14:paraId="788C306F" w14:textId="77777777" w:rsidR="00A40971" w:rsidRDefault="00A40971" w:rsidP="00E90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E8648" w14:textId="77777777" w:rsidR="00A40971" w:rsidRDefault="00A40971" w:rsidP="00E90DCB">
      <w:pPr>
        <w:spacing w:after="0" w:line="240" w:lineRule="auto"/>
      </w:pPr>
      <w:r>
        <w:separator/>
      </w:r>
    </w:p>
  </w:footnote>
  <w:footnote w:type="continuationSeparator" w:id="0">
    <w:p w14:paraId="47CB82F7" w14:textId="77777777" w:rsidR="00A40971" w:rsidRDefault="00A40971" w:rsidP="00E90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76BE7" w14:textId="0BFA0A39" w:rsidR="00E90DCB" w:rsidRDefault="00E90DCB">
    <w:pPr>
      <w:pStyle w:val="Header"/>
      <w:jc w:val="right"/>
    </w:pPr>
    <w:r>
      <w:t xml:space="preserve"> HEALTH CARE                                                                                                                                                                </w:t>
    </w:r>
    <w:sdt>
      <w:sdtPr>
        <w:id w:val="10787963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681FA218" w14:textId="77777777" w:rsidR="00E90DCB" w:rsidRDefault="00E90D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BE37CE" w14:textId="265A6F2F" w:rsidR="00E90DCB" w:rsidRDefault="00E90DCB">
    <w:pPr>
      <w:pStyle w:val="Header"/>
    </w:pPr>
    <w:r>
      <w:t>Running Head: CHAPTER 8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069C8"/>
    <w:multiLevelType w:val="hybridMultilevel"/>
    <w:tmpl w:val="C3400976"/>
    <w:lvl w:ilvl="0" w:tplc="10D40F38">
      <w:start w:val="1"/>
      <w:numFmt w:val="decimal"/>
      <w:lvlText w:val="%1."/>
      <w:lvlJc w:val="left"/>
      <w:pPr>
        <w:ind w:left="720" w:hanging="360"/>
      </w:pPr>
      <w:rPr>
        <w:rFonts w:hint="default"/>
      </w:rPr>
    </w:lvl>
    <w:lvl w:ilvl="1" w:tplc="4B58BF78" w:tentative="1">
      <w:start w:val="1"/>
      <w:numFmt w:val="lowerLetter"/>
      <w:lvlText w:val="%2."/>
      <w:lvlJc w:val="left"/>
      <w:pPr>
        <w:ind w:left="1440" w:hanging="360"/>
      </w:pPr>
    </w:lvl>
    <w:lvl w:ilvl="2" w:tplc="17BAB5DE" w:tentative="1">
      <w:start w:val="1"/>
      <w:numFmt w:val="lowerRoman"/>
      <w:lvlText w:val="%3."/>
      <w:lvlJc w:val="right"/>
      <w:pPr>
        <w:ind w:left="2160" w:hanging="180"/>
      </w:pPr>
    </w:lvl>
    <w:lvl w:ilvl="3" w:tplc="94F4B80C" w:tentative="1">
      <w:start w:val="1"/>
      <w:numFmt w:val="decimal"/>
      <w:lvlText w:val="%4."/>
      <w:lvlJc w:val="left"/>
      <w:pPr>
        <w:ind w:left="2880" w:hanging="360"/>
      </w:pPr>
    </w:lvl>
    <w:lvl w:ilvl="4" w:tplc="48184198" w:tentative="1">
      <w:start w:val="1"/>
      <w:numFmt w:val="lowerLetter"/>
      <w:lvlText w:val="%5."/>
      <w:lvlJc w:val="left"/>
      <w:pPr>
        <w:ind w:left="3600" w:hanging="360"/>
      </w:pPr>
    </w:lvl>
    <w:lvl w:ilvl="5" w:tplc="E9FCE71A" w:tentative="1">
      <w:start w:val="1"/>
      <w:numFmt w:val="lowerRoman"/>
      <w:lvlText w:val="%6."/>
      <w:lvlJc w:val="right"/>
      <w:pPr>
        <w:ind w:left="4320" w:hanging="180"/>
      </w:pPr>
    </w:lvl>
    <w:lvl w:ilvl="6" w:tplc="8D76703A" w:tentative="1">
      <w:start w:val="1"/>
      <w:numFmt w:val="decimal"/>
      <w:lvlText w:val="%7."/>
      <w:lvlJc w:val="left"/>
      <w:pPr>
        <w:ind w:left="5040" w:hanging="360"/>
      </w:pPr>
    </w:lvl>
    <w:lvl w:ilvl="7" w:tplc="E7AEBE2C" w:tentative="1">
      <w:start w:val="1"/>
      <w:numFmt w:val="lowerLetter"/>
      <w:lvlText w:val="%8."/>
      <w:lvlJc w:val="left"/>
      <w:pPr>
        <w:ind w:left="5760" w:hanging="360"/>
      </w:pPr>
    </w:lvl>
    <w:lvl w:ilvl="8" w:tplc="0E005760" w:tentative="1">
      <w:start w:val="1"/>
      <w:numFmt w:val="lowerRoman"/>
      <w:lvlText w:val="%9."/>
      <w:lvlJc w:val="right"/>
      <w:pPr>
        <w:ind w:left="6480" w:hanging="180"/>
      </w:pPr>
    </w:lvl>
  </w:abstractNum>
  <w:abstractNum w:abstractNumId="1">
    <w:nsid w:val="3E1C72EB"/>
    <w:multiLevelType w:val="hybridMultilevel"/>
    <w:tmpl w:val="756E62E4"/>
    <w:lvl w:ilvl="0" w:tplc="DEFADE02">
      <w:start w:val="1"/>
      <w:numFmt w:val="decimal"/>
      <w:lvlText w:val="%1."/>
      <w:lvlJc w:val="left"/>
      <w:pPr>
        <w:ind w:left="720" w:hanging="360"/>
      </w:pPr>
      <w:rPr>
        <w:rFonts w:hint="default"/>
      </w:rPr>
    </w:lvl>
    <w:lvl w:ilvl="1" w:tplc="7A8E2FF2" w:tentative="1">
      <w:start w:val="1"/>
      <w:numFmt w:val="lowerLetter"/>
      <w:lvlText w:val="%2."/>
      <w:lvlJc w:val="left"/>
      <w:pPr>
        <w:ind w:left="1440" w:hanging="360"/>
      </w:pPr>
    </w:lvl>
    <w:lvl w:ilvl="2" w:tplc="A4DAC8C8" w:tentative="1">
      <w:start w:val="1"/>
      <w:numFmt w:val="lowerRoman"/>
      <w:lvlText w:val="%3."/>
      <w:lvlJc w:val="right"/>
      <w:pPr>
        <w:ind w:left="2160" w:hanging="180"/>
      </w:pPr>
    </w:lvl>
    <w:lvl w:ilvl="3" w:tplc="3E2CA4AC" w:tentative="1">
      <w:start w:val="1"/>
      <w:numFmt w:val="decimal"/>
      <w:lvlText w:val="%4."/>
      <w:lvlJc w:val="left"/>
      <w:pPr>
        <w:ind w:left="2880" w:hanging="360"/>
      </w:pPr>
    </w:lvl>
    <w:lvl w:ilvl="4" w:tplc="EAB839B0" w:tentative="1">
      <w:start w:val="1"/>
      <w:numFmt w:val="lowerLetter"/>
      <w:lvlText w:val="%5."/>
      <w:lvlJc w:val="left"/>
      <w:pPr>
        <w:ind w:left="3600" w:hanging="360"/>
      </w:pPr>
    </w:lvl>
    <w:lvl w:ilvl="5" w:tplc="6CB02828" w:tentative="1">
      <w:start w:val="1"/>
      <w:numFmt w:val="lowerRoman"/>
      <w:lvlText w:val="%6."/>
      <w:lvlJc w:val="right"/>
      <w:pPr>
        <w:ind w:left="4320" w:hanging="180"/>
      </w:pPr>
    </w:lvl>
    <w:lvl w:ilvl="6" w:tplc="E7E01B7A" w:tentative="1">
      <w:start w:val="1"/>
      <w:numFmt w:val="decimal"/>
      <w:lvlText w:val="%7."/>
      <w:lvlJc w:val="left"/>
      <w:pPr>
        <w:ind w:left="5040" w:hanging="360"/>
      </w:pPr>
    </w:lvl>
    <w:lvl w:ilvl="7" w:tplc="698EDA92" w:tentative="1">
      <w:start w:val="1"/>
      <w:numFmt w:val="lowerLetter"/>
      <w:lvlText w:val="%8."/>
      <w:lvlJc w:val="left"/>
      <w:pPr>
        <w:ind w:left="5760" w:hanging="360"/>
      </w:pPr>
    </w:lvl>
    <w:lvl w:ilvl="8" w:tplc="996C64C4" w:tentative="1">
      <w:start w:val="1"/>
      <w:numFmt w:val="lowerRoman"/>
      <w:lvlText w:val="%9."/>
      <w:lvlJc w:val="right"/>
      <w:pPr>
        <w:ind w:left="6480" w:hanging="180"/>
      </w:pPr>
    </w:lvl>
  </w:abstractNum>
  <w:abstractNum w:abstractNumId="2">
    <w:nsid w:val="7F6E6493"/>
    <w:multiLevelType w:val="hybridMultilevel"/>
    <w:tmpl w:val="C3400976"/>
    <w:lvl w:ilvl="0" w:tplc="6DA60C7E">
      <w:start w:val="1"/>
      <w:numFmt w:val="decimal"/>
      <w:lvlText w:val="%1."/>
      <w:lvlJc w:val="left"/>
      <w:pPr>
        <w:ind w:left="720" w:hanging="360"/>
      </w:pPr>
      <w:rPr>
        <w:rFonts w:hint="default"/>
      </w:rPr>
    </w:lvl>
    <w:lvl w:ilvl="1" w:tplc="AC5CBD56" w:tentative="1">
      <w:start w:val="1"/>
      <w:numFmt w:val="lowerLetter"/>
      <w:lvlText w:val="%2."/>
      <w:lvlJc w:val="left"/>
      <w:pPr>
        <w:ind w:left="1440" w:hanging="360"/>
      </w:pPr>
    </w:lvl>
    <w:lvl w:ilvl="2" w:tplc="3A1CAAEA" w:tentative="1">
      <w:start w:val="1"/>
      <w:numFmt w:val="lowerRoman"/>
      <w:lvlText w:val="%3."/>
      <w:lvlJc w:val="right"/>
      <w:pPr>
        <w:ind w:left="2160" w:hanging="180"/>
      </w:pPr>
    </w:lvl>
    <w:lvl w:ilvl="3" w:tplc="60366F6E" w:tentative="1">
      <w:start w:val="1"/>
      <w:numFmt w:val="decimal"/>
      <w:lvlText w:val="%4."/>
      <w:lvlJc w:val="left"/>
      <w:pPr>
        <w:ind w:left="2880" w:hanging="360"/>
      </w:pPr>
    </w:lvl>
    <w:lvl w:ilvl="4" w:tplc="492C8B66" w:tentative="1">
      <w:start w:val="1"/>
      <w:numFmt w:val="lowerLetter"/>
      <w:lvlText w:val="%5."/>
      <w:lvlJc w:val="left"/>
      <w:pPr>
        <w:ind w:left="3600" w:hanging="360"/>
      </w:pPr>
    </w:lvl>
    <w:lvl w:ilvl="5" w:tplc="3738EA34" w:tentative="1">
      <w:start w:val="1"/>
      <w:numFmt w:val="lowerRoman"/>
      <w:lvlText w:val="%6."/>
      <w:lvlJc w:val="right"/>
      <w:pPr>
        <w:ind w:left="4320" w:hanging="180"/>
      </w:pPr>
    </w:lvl>
    <w:lvl w:ilvl="6" w:tplc="6F42D4F4" w:tentative="1">
      <w:start w:val="1"/>
      <w:numFmt w:val="decimal"/>
      <w:lvlText w:val="%7."/>
      <w:lvlJc w:val="left"/>
      <w:pPr>
        <w:ind w:left="5040" w:hanging="360"/>
      </w:pPr>
    </w:lvl>
    <w:lvl w:ilvl="7" w:tplc="424E3404" w:tentative="1">
      <w:start w:val="1"/>
      <w:numFmt w:val="lowerLetter"/>
      <w:lvlText w:val="%8."/>
      <w:lvlJc w:val="left"/>
      <w:pPr>
        <w:ind w:left="5760" w:hanging="360"/>
      </w:pPr>
    </w:lvl>
    <w:lvl w:ilvl="8" w:tplc="EB327FAE"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B63"/>
    <w:rsid w:val="000468E2"/>
    <w:rsid w:val="000D71E4"/>
    <w:rsid w:val="000F6902"/>
    <w:rsid w:val="001027EA"/>
    <w:rsid w:val="00201568"/>
    <w:rsid w:val="002219C7"/>
    <w:rsid w:val="00252135"/>
    <w:rsid w:val="00263041"/>
    <w:rsid w:val="002862FD"/>
    <w:rsid w:val="002E2940"/>
    <w:rsid w:val="00364B63"/>
    <w:rsid w:val="00480D93"/>
    <w:rsid w:val="00484563"/>
    <w:rsid w:val="004E6957"/>
    <w:rsid w:val="004F098E"/>
    <w:rsid w:val="005D2810"/>
    <w:rsid w:val="00672520"/>
    <w:rsid w:val="00680C50"/>
    <w:rsid w:val="006B3F94"/>
    <w:rsid w:val="006C7B1B"/>
    <w:rsid w:val="00876983"/>
    <w:rsid w:val="00881E4E"/>
    <w:rsid w:val="008A1E8B"/>
    <w:rsid w:val="008D6191"/>
    <w:rsid w:val="00A362BE"/>
    <w:rsid w:val="00A40971"/>
    <w:rsid w:val="00A62B10"/>
    <w:rsid w:val="00B02D7C"/>
    <w:rsid w:val="00B2131C"/>
    <w:rsid w:val="00C14CAC"/>
    <w:rsid w:val="00CB3581"/>
    <w:rsid w:val="00D21B22"/>
    <w:rsid w:val="00D27D22"/>
    <w:rsid w:val="00D63295"/>
    <w:rsid w:val="00DE747E"/>
    <w:rsid w:val="00E10858"/>
    <w:rsid w:val="00E90DCB"/>
    <w:rsid w:val="00F07B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F1372-211B-4B82-BE55-3286355C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E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B63"/>
    <w:pPr>
      <w:ind w:left="720"/>
      <w:contextualSpacing/>
    </w:pPr>
  </w:style>
  <w:style w:type="paragraph" w:styleId="Header">
    <w:name w:val="header"/>
    <w:basedOn w:val="Normal"/>
    <w:link w:val="HeaderChar"/>
    <w:uiPriority w:val="99"/>
    <w:unhideWhenUsed/>
    <w:rsid w:val="00E90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DCB"/>
  </w:style>
  <w:style w:type="paragraph" w:styleId="Footer">
    <w:name w:val="footer"/>
    <w:basedOn w:val="Normal"/>
    <w:link w:val="FooterChar"/>
    <w:uiPriority w:val="99"/>
    <w:unhideWhenUsed/>
    <w:rsid w:val="00E90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Eaton, Melanie</dc:creator>
  <cp:lastModifiedBy>Windows User</cp:lastModifiedBy>
  <cp:revision>3</cp:revision>
  <dcterms:created xsi:type="dcterms:W3CDTF">2020-04-05T11:05:00Z</dcterms:created>
  <dcterms:modified xsi:type="dcterms:W3CDTF">2020-04-05T11:25:00Z</dcterms:modified>
</cp:coreProperties>
</file>